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30" w:rsidRDefault="00CB00BD" w:rsidP="00AB51A0">
      <w:pPr>
        <w:spacing w:before="100" w:beforeAutospacing="1" w:after="100" w:afterAutospacing="1" w:line="240" w:lineRule="auto"/>
        <w:outlineLvl w:val="3"/>
        <w:rPr>
          <w:rFonts w:eastAsia="Times New Roman" w:cs="Times New Roman"/>
          <w:b/>
          <w:bCs/>
          <w:sz w:val="20"/>
          <w:szCs w:val="20"/>
        </w:rPr>
      </w:pPr>
      <w:bookmarkStart w:id="0" w:name="_GoBack"/>
      <w:bookmarkEnd w:id="0"/>
      <w:r>
        <w:rPr>
          <w:rFonts w:eastAsia="Times New Roman" w:cs="Times New Roman"/>
          <w:b/>
          <w:bCs/>
          <w:sz w:val="20"/>
          <w:szCs w:val="20"/>
        </w:rPr>
        <w:t>Are you r</w:t>
      </w:r>
      <w:r w:rsidR="00922730">
        <w:rPr>
          <w:rFonts w:eastAsia="Times New Roman" w:cs="Times New Roman"/>
          <w:b/>
          <w:bCs/>
          <w:sz w:val="20"/>
          <w:szCs w:val="20"/>
        </w:rPr>
        <w:t>eady for Tax Season?  Gather the following information, stay organized, and save time and money this year!</w:t>
      </w:r>
      <w:r>
        <w:rPr>
          <w:rFonts w:eastAsia="Times New Roman" w:cs="Times New Roman"/>
          <w:b/>
          <w:bCs/>
          <w:sz w:val="20"/>
          <w:szCs w:val="20"/>
        </w:rPr>
        <w:t xml:space="preserve">  By staying organized, we can file your return faster, and you </w:t>
      </w:r>
      <w:r w:rsidR="00984579">
        <w:rPr>
          <w:rFonts w:eastAsia="Times New Roman" w:cs="Times New Roman"/>
          <w:b/>
          <w:bCs/>
          <w:sz w:val="20"/>
          <w:szCs w:val="20"/>
        </w:rPr>
        <w:t>will</w:t>
      </w:r>
      <w:r>
        <w:rPr>
          <w:rFonts w:eastAsia="Times New Roman" w:cs="Times New Roman"/>
          <w:b/>
          <w:bCs/>
          <w:sz w:val="20"/>
          <w:szCs w:val="20"/>
        </w:rPr>
        <w:t xml:space="preserve"> avoid additional tax preparation fees.  </w:t>
      </w:r>
    </w:p>
    <w:p w:rsidR="00AB51A0" w:rsidRPr="00AB51A0" w:rsidRDefault="00AB51A0" w:rsidP="0092273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Personal Information</w:t>
      </w:r>
    </w:p>
    <w:p w:rsidR="00AB51A0" w:rsidRPr="00AB51A0" w:rsidRDefault="00AB51A0" w:rsidP="00B9238A">
      <w:pPr>
        <w:numPr>
          <w:ilvl w:val="0"/>
          <w:numId w:val="1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Your social security number or tax ID number</w:t>
      </w:r>
    </w:p>
    <w:p w:rsidR="00AB51A0" w:rsidRPr="00AB51A0" w:rsidRDefault="00AB51A0" w:rsidP="00B9238A">
      <w:pPr>
        <w:numPr>
          <w:ilvl w:val="0"/>
          <w:numId w:val="1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Your spouse's full name and social security number or tax ID number</w:t>
      </w:r>
    </w:p>
    <w:p w:rsidR="00AB51A0" w:rsidRPr="00AB51A0" w:rsidRDefault="00AB51A0" w:rsidP="00B9238A">
      <w:pPr>
        <w:numPr>
          <w:ilvl w:val="0"/>
          <w:numId w:val="1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Amount of any alimony paid and ex-spouse's full name and social security number</w:t>
      </w:r>
    </w:p>
    <w:p w:rsidR="00AB51A0" w:rsidRPr="00AB51A0" w:rsidRDefault="00AB51A0" w:rsidP="00B9238A">
      <w:pPr>
        <w:numPr>
          <w:ilvl w:val="0"/>
          <w:numId w:val="1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 xml:space="preserve">Your tax returns for the previous </w:t>
      </w:r>
      <w:r w:rsidR="00922730">
        <w:rPr>
          <w:rFonts w:eastAsia="Times New Roman" w:cs="Times New Roman"/>
          <w:sz w:val="20"/>
          <w:szCs w:val="20"/>
        </w:rPr>
        <w:t>2 years</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 xml:space="preserve">Information </w:t>
      </w:r>
      <w:proofErr w:type="gramStart"/>
      <w:r w:rsidRPr="00AB51A0">
        <w:rPr>
          <w:rFonts w:eastAsia="Times New Roman" w:cs="Times New Roman"/>
          <w:b/>
          <w:bCs/>
          <w:sz w:val="20"/>
          <w:szCs w:val="20"/>
        </w:rPr>
        <w:t>About</w:t>
      </w:r>
      <w:proofErr w:type="gramEnd"/>
      <w:r w:rsidRPr="00AB51A0">
        <w:rPr>
          <w:rFonts w:eastAsia="Times New Roman" w:cs="Times New Roman"/>
          <w:b/>
          <w:bCs/>
          <w:sz w:val="20"/>
          <w:szCs w:val="20"/>
        </w:rPr>
        <w:t xml:space="preserve"> Other People Who May Belong on Your Return</w:t>
      </w:r>
      <w:r w:rsidR="0080453B">
        <w:rPr>
          <w:rFonts w:eastAsia="Times New Roman" w:cs="Times New Roman"/>
          <w:b/>
          <w:bCs/>
          <w:sz w:val="20"/>
          <w:szCs w:val="20"/>
        </w:rPr>
        <w:t xml:space="preserve"> (Depende</w:t>
      </w:r>
      <w:r w:rsidR="00922730">
        <w:rPr>
          <w:rFonts w:eastAsia="Times New Roman" w:cs="Times New Roman"/>
          <w:b/>
          <w:bCs/>
          <w:sz w:val="20"/>
          <w:szCs w:val="20"/>
        </w:rPr>
        <w:t>nts)</w:t>
      </w:r>
    </w:p>
    <w:p w:rsidR="00AB51A0" w:rsidRPr="00AB51A0" w:rsidRDefault="00AB51A0" w:rsidP="00B9238A">
      <w:pPr>
        <w:numPr>
          <w:ilvl w:val="0"/>
          <w:numId w:val="16"/>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Dates of birth and social security numbers or tax ID numbers</w:t>
      </w:r>
    </w:p>
    <w:p w:rsidR="00AB51A0" w:rsidRPr="00AB51A0" w:rsidRDefault="00AB51A0" w:rsidP="00B9238A">
      <w:pPr>
        <w:numPr>
          <w:ilvl w:val="0"/>
          <w:numId w:val="16"/>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 xml:space="preserve">Childcare records (including the provider's tax ID number) if applicable </w:t>
      </w:r>
    </w:p>
    <w:p w:rsidR="00AB51A0" w:rsidRPr="00AB51A0" w:rsidRDefault="00AB51A0" w:rsidP="00B9238A">
      <w:pPr>
        <w:numPr>
          <w:ilvl w:val="0"/>
          <w:numId w:val="16"/>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 xml:space="preserve">Income of other adults in your home </w:t>
      </w:r>
    </w:p>
    <w:p w:rsidR="00AB51A0" w:rsidRPr="00AB51A0" w:rsidRDefault="00AB51A0" w:rsidP="00B9238A">
      <w:pPr>
        <w:numPr>
          <w:ilvl w:val="0"/>
          <w:numId w:val="16"/>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Form 8332 showing that the child’s custodial parent is releasing their right to claim a child to you, the noncustodial parent (if applicable)</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Education Payments</w:t>
      </w:r>
    </w:p>
    <w:p w:rsidR="00AB51A0" w:rsidRPr="00AB51A0" w:rsidRDefault="00AB51A0" w:rsidP="00B9238A">
      <w:pPr>
        <w:numPr>
          <w:ilvl w:val="0"/>
          <w:numId w:val="1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Forms 1098-T from educational institutions</w:t>
      </w:r>
    </w:p>
    <w:p w:rsidR="00AB51A0" w:rsidRPr="00AB51A0" w:rsidRDefault="00AB51A0" w:rsidP="00B9238A">
      <w:pPr>
        <w:numPr>
          <w:ilvl w:val="0"/>
          <w:numId w:val="1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Receipts that itemize qualified educational expenses</w:t>
      </w:r>
    </w:p>
    <w:p w:rsidR="00AB51A0" w:rsidRPr="00AB51A0" w:rsidRDefault="00AB51A0" w:rsidP="00B9238A">
      <w:pPr>
        <w:numPr>
          <w:ilvl w:val="0"/>
          <w:numId w:val="1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Records of any scholarships or fellowships you receivedForm1098-E if you paid student loan interest</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Employee Information</w:t>
      </w:r>
    </w:p>
    <w:p w:rsidR="00AB51A0" w:rsidRPr="00AB51A0" w:rsidRDefault="00AB51A0" w:rsidP="00B9238A">
      <w:pPr>
        <w:numPr>
          <w:ilvl w:val="0"/>
          <w:numId w:val="18"/>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Forms W-2</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Self-Employment Information</w:t>
      </w:r>
    </w:p>
    <w:p w:rsidR="00AB51A0" w:rsidRPr="00AB51A0" w:rsidRDefault="00AB51A0" w:rsidP="00B9238A">
      <w:pPr>
        <w:numPr>
          <w:ilvl w:val="0"/>
          <w:numId w:val="19"/>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Forms 1099-MISC, Schedules K-1, income records to verify amounts not reported on 1099s</w:t>
      </w:r>
    </w:p>
    <w:p w:rsidR="00AB51A0" w:rsidRPr="00AB51A0" w:rsidRDefault="00AB51A0" w:rsidP="00B9238A">
      <w:pPr>
        <w:numPr>
          <w:ilvl w:val="0"/>
          <w:numId w:val="19"/>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Records of all expenses — check registers or credit card statements, and receipts</w:t>
      </w:r>
    </w:p>
    <w:p w:rsidR="00AB51A0" w:rsidRPr="00AB51A0" w:rsidRDefault="00AB51A0" w:rsidP="00B9238A">
      <w:pPr>
        <w:numPr>
          <w:ilvl w:val="0"/>
          <w:numId w:val="19"/>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Business-use asset information (cost, date placed in service, etc.) for depreciation</w:t>
      </w:r>
    </w:p>
    <w:p w:rsidR="00AB51A0" w:rsidRPr="00AB51A0" w:rsidRDefault="00AB51A0" w:rsidP="00B9238A">
      <w:pPr>
        <w:numPr>
          <w:ilvl w:val="0"/>
          <w:numId w:val="19"/>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Office in home information, if applicable</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Business Use of Vehicle Information</w:t>
      </w:r>
    </w:p>
    <w:p w:rsidR="00AB51A0" w:rsidRPr="00AB51A0" w:rsidRDefault="00AB51A0" w:rsidP="00B9238A">
      <w:pPr>
        <w:numPr>
          <w:ilvl w:val="0"/>
          <w:numId w:val="20"/>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Log showing total miles driven for the year (or beginning/ending odometer readings), total business miles driven for the year (other than commuting), and the business purpose of the mileage</w:t>
      </w:r>
    </w:p>
    <w:p w:rsidR="00AB51A0" w:rsidRPr="00AB51A0" w:rsidRDefault="00AB51A0" w:rsidP="00B9238A">
      <w:pPr>
        <w:numPr>
          <w:ilvl w:val="0"/>
          <w:numId w:val="20"/>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Amount of parking and tolls paid</w:t>
      </w:r>
    </w:p>
    <w:p w:rsidR="00AB51A0" w:rsidRPr="00AB51A0" w:rsidRDefault="00AB51A0" w:rsidP="00B9238A">
      <w:pPr>
        <w:numPr>
          <w:ilvl w:val="0"/>
          <w:numId w:val="20"/>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If you want to claim actual expenses, receipts or totals for gas, oil, car washes, licenses, personal property tax, lease or interest expense, etc.</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Rental Property Income</w:t>
      </w:r>
    </w:p>
    <w:p w:rsidR="00AB51A0" w:rsidRPr="00AB51A0" w:rsidRDefault="00AB51A0" w:rsidP="00B9238A">
      <w:pPr>
        <w:numPr>
          <w:ilvl w:val="0"/>
          <w:numId w:val="21"/>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Records of income and expenses</w:t>
      </w:r>
    </w:p>
    <w:p w:rsidR="00AB51A0" w:rsidRDefault="00AB51A0" w:rsidP="00B9238A">
      <w:pPr>
        <w:numPr>
          <w:ilvl w:val="0"/>
          <w:numId w:val="21"/>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Rental asset information (cost, date placed in service, etc.) for depreciation</w:t>
      </w:r>
    </w:p>
    <w:p w:rsidR="0080453B" w:rsidRPr="00AB51A0" w:rsidRDefault="0080453B" w:rsidP="0080453B">
      <w:pPr>
        <w:spacing w:before="100" w:beforeAutospacing="1" w:after="100" w:afterAutospacing="1" w:line="240" w:lineRule="auto"/>
        <w:rPr>
          <w:rFonts w:eastAsia="Times New Roman" w:cs="Times New Roman"/>
          <w:sz w:val="20"/>
          <w:szCs w:val="20"/>
        </w:rPr>
      </w:pP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lastRenderedPageBreak/>
        <w:t>Retirement Income</w:t>
      </w:r>
    </w:p>
    <w:p w:rsidR="00AB51A0" w:rsidRPr="00AB51A0" w:rsidRDefault="00AB51A0" w:rsidP="00B9238A">
      <w:pPr>
        <w:numPr>
          <w:ilvl w:val="0"/>
          <w:numId w:val="23"/>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Pension/IRA/annuity income (1099-R)</w:t>
      </w:r>
    </w:p>
    <w:p w:rsidR="00AB51A0" w:rsidRPr="00AB51A0" w:rsidRDefault="00AB51A0" w:rsidP="00B9238A">
      <w:pPr>
        <w:numPr>
          <w:ilvl w:val="0"/>
          <w:numId w:val="23"/>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Social security/RRB income (1099-SSA, RRB-1099)</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Savings and Investments</w:t>
      </w:r>
    </w:p>
    <w:p w:rsidR="00AB51A0" w:rsidRPr="00AB51A0" w:rsidRDefault="00AB51A0" w:rsidP="00B9238A">
      <w:pPr>
        <w:numPr>
          <w:ilvl w:val="0"/>
          <w:numId w:val="22"/>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Interest, dividend income (1099-INT, 1099-OID, 1099-DIV)</w:t>
      </w:r>
    </w:p>
    <w:p w:rsidR="00AB51A0" w:rsidRPr="00AB51A0" w:rsidRDefault="00AB51A0" w:rsidP="00B9238A">
      <w:pPr>
        <w:numPr>
          <w:ilvl w:val="0"/>
          <w:numId w:val="22"/>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Income from sales of stock or other property (1099-B, 1099-S)</w:t>
      </w:r>
    </w:p>
    <w:p w:rsidR="00AB51A0" w:rsidRPr="00AB51A0" w:rsidRDefault="00AB51A0" w:rsidP="00B9238A">
      <w:pPr>
        <w:numPr>
          <w:ilvl w:val="0"/>
          <w:numId w:val="22"/>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Dates of acquisition and records of your cost or other basis in property you sold (if basis is not reported on 1099-B)</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Other Income</w:t>
      </w:r>
    </w:p>
    <w:p w:rsidR="00AB51A0" w:rsidRPr="00AB51A0" w:rsidRDefault="00AB51A0" w:rsidP="00B9238A">
      <w:pPr>
        <w:numPr>
          <w:ilvl w:val="0"/>
          <w:numId w:val="24"/>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Unemployment, state tax refund (1099-G)</w:t>
      </w:r>
    </w:p>
    <w:p w:rsidR="00AB51A0" w:rsidRPr="00AB51A0" w:rsidRDefault="00AB51A0" w:rsidP="00B9238A">
      <w:pPr>
        <w:numPr>
          <w:ilvl w:val="0"/>
          <w:numId w:val="24"/>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Gambling income (W-2G or records showing income, as well as expense records)</w:t>
      </w:r>
    </w:p>
    <w:p w:rsidR="00AB51A0" w:rsidRPr="00AB51A0" w:rsidRDefault="00AB51A0" w:rsidP="00B9238A">
      <w:pPr>
        <w:numPr>
          <w:ilvl w:val="0"/>
          <w:numId w:val="24"/>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Amount of any alimony received</w:t>
      </w:r>
    </w:p>
    <w:p w:rsidR="00AB51A0" w:rsidRPr="00AB51A0" w:rsidRDefault="00AB51A0" w:rsidP="00B9238A">
      <w:pPr>
        <w:numPr>
          <w:ilvl w:val="0"/>
          <w:numId w:val="24"/>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Health Savings Account and long-term care reimbursements (1099-SA or 1099-LTC)</w:t>
      </w:r>
    </w:p>
    <w:p w:rsidR="00AB51A0" w:rsidRPr="00AB51A0" w:rsidRDefault="00AB51A0" w:rsidP="00B9238A">
      <w:pPr>
        <w:numPr>
          <w:ilvl w:val="0"/>
          <w:numId w:val="24"/>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Jury duty records</w:t>
      </w:r>
    </w:p>
    <w:p w:rsidR="00AB51A0" w:rsidRPr="00AB51A0" w:rsidRDefault="00AB51A0" w:rsidP="00B9238A">
      <w:pPr>
        <w:numPr>
          <w:ilvl w:val="0"/>
          <w:numId w:val="24"/>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Hobby income and expenses</w:t>
      </w:r>
    </w:p>
    <w:p w:rsidR="00AB51A0" w:rsidRPr="00AB51A0" w:rsidRDefault="00AB51A0" w:rsidP="00B9238A">
      <w:pPr>
        <w:numPr>
          <w:ilvl w:val="0"/>
          <w:numId w:val="24"/>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Prizes and awards</w:t>
      </w:r>
    </w:p>
    <w:p w:rsidR="00AB51A0" w:rsidRPr="00AB51A0" w:rsidRDefault="00AB51A0" w:rsidP="00B9238A">
      <w:pPr>
        <w:numPr>
          <w:ilvl w:val="0"/>
          <w:numId w:val="24"/>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Other 1099</w:t>
      </w: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Other Deductions and Credits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Receipts for classroom expenses (for educators in grades K-12)</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Form 5498-SA showing HSA contributions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Record of moving expenses not reimbursed by employer</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Forms 1098 or other mortgage interest statements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Amount of state/local income tax paid (other than wage withholding), or amount of state and local sales tax paid</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Real estate and personal property tax records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Invoice showing amount of vehicle sales tax paid</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Cash amounts donated to houses of worship, schools, other charitable organizations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Records of non-cash charitable donations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Amounts paid for healthcare insurance and to doctors, dentists, hospitals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Amounts of miles driven for charitable or medical purposes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Expenses related to your investments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 xml:space="preserve">Amount paid for </w:t>
      </w:r>
      <w:r w:rsidR="00922730">
        <w:rPr>
          <w:rFonts w:eastAsia="Times New Roman" w:cs="Times New Roman"/>
          <w:sz w:val="20"/>
          <w:szCs w:val="20"/>
        </w:rPr>
        <w:t xml:space="preserve">the </w:t>
      </w:r>
      <w:r w:rsidRPr="00AB51A0">
        <w:rPr>
          <w:rFonts w:eastAsia="Times New Roman" w:cs="Times New Roman"/>
          <w:sz w:val="20"/>
          <w:szCs w:val="20"/>
        </w:rPr>
        <w:t>preparation of last year’s tax return</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Employment-related expenses (dues, publications, tools, uniform cost and cleaning, travel)</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Job-hunting expenses</w:t>
      </w:r>
    </w:p>
    <w:p w:rsidR="00AB51A0" w:rsidRP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 xml:space="preserve">Receipts for energy-saving home improvements </w:t>
      </w:r>
    </w:p>
    <w:p w:rsidR="00AB51A0" w:rsidRDefault="00AB51A0" w:rsidP="00B9238A">
      <w:pPr>
        <w:numPr>
          <w:ilvl w:val="0"/>
          <w:numId w:val="25"/>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Record of estimated tax payments made</w:t>
      </w:r>
    </w:p>
    <w:p w:rsidR="00D41C02" w:rsidRPr="00AB51A0" w:rsidRDefault="00D41C02" w:rsidP="00B9238A">
      <w:pPr>
        <w:numPr>
          <w:ilvl w:val="0"/>
          <w:numId w:val="25"/>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Documented gambling losses (losing tickets, </w:t>
      </w:r>
      <w:proofErr w:type="spellStart"/>
      <w:r>
        <w:rPr>
          <w:rFonts w:eastAsia="Times New Roman" w:cs="Times New Roman"/>
          <w:sz w:val="20"/>
          <w:szCs w:val="20"/>
        </w:rPr>
        <w:t>etc</w:t>
      </w:r>
      <w:proofErr w:type="spellEnd"/>
      <w:r>
        <w:rPr>
          <w:rFonts w:eastAsia="Times New Roman" w:cs="Times New Roman"/>
          <w:sz w:val="20"/>
          <w:szCs w:val="20"/>
        </w:rPr>
        <w:t>)</w:t>
      </w:r>
    </w:p>
    <w:p w:rsidR="00922730" w:rsidRDefault="00AB51A0" w:rsidP="0092273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t>IRA Information</w:t>
      </w:r>
    </w:p>
    <w:p w:rsidR="00922730" w:rsidRPr="00B9238A" w:rsidRDefault="00AB51A0" w:rsidP="00B9238A">
      <w:pPr>
        <w:pStyle w:val="ListParagraph"/>
        <w:numPr>
          <w:ilvl w:val="0"/>
          <w:numId w:val="26"/>
        </w:numPr>
        <w:spacing w:before="100" w:beforeAutospacing="1" w:after="100" w:afterAutospacing="1" w:line="240" w:lineRule="auto"/>
        <w:outlineLvl w:val="3"/>
        <w:rPr>
          <w:rFonts w:eastAsia="Times New Roman" w:cs="Times New Roman"/>
          <w:b/>
          <w:bCs/>
          <w:sz w:val="20"/>
          <w:szCs w:val="20"/>
        </w:rPr>
      </w:pPr>
      <w:r w:rsidRPr="00B9238A">
        <w:rPr>
          <w:rFonts w:eastAsia="Times New Roman" w:cs="Times New Roman"/>
          <w:sz w:val="20"/>
          <w:szCs w:val="20"/>
        </w:rPr>
        <w:t>Form 5498 showing IRA contributions</w:t>
      </w:r>
      <w:r w:rsidR="00922730" w:rsidRPr="00B9238A">
        <w:rPr>
          <w:rFonts w:eastAsia="Times New Roman" w:cs="Times New Roman"/>
          <w:b/>
          <w:bCs/>
          <w:sz w:val="20"/>
          <w:szCs w:val="20"/>
        </w:rPr>
        <w:t xml:space="preserve"> </w:t>
      </w:r>
    </w:p>
    <w:p w:rsidR="00AB51A0" w:rsidRPr="00B9238A" w:rsidRDefault="00AB51A0" w:rsidP="00B9238A">
      <w:pPr>
        <w:pStyle w:val="ListParagraph"/>
        <w:numPr>
          <w:ilvl w:val="0"/>
          <w:numId w:val="26"/>
        </w:numPr>
        <w:spacing w:before="100" w:beforeAutospacing="1" w:after="100" w:afterAutospacing="1" w:line="240" w:lineRule="auto"/>
        <w:outlineLvl w:val="3"/>
        <w:rPr>
          <w:rFonts w:eastAsia="Times New Roman" w:cs="Times New Roman"/>
          <w:sz w:val="20"/>
          <w:szCs w:val="20"/>
        </w:rPr>
      </w:pPr>
      <w:r w:rsidRPr="00B9238A">
        <w:rPr>
          <w:rFonts w:eastAsia="Times New Roman" w:cs="Times New Roman"/>
          <w:sz w:val="20"/>
          <w:szCs w:val="20"/>
        </w:rPr>
        <w:t>Traditional IRA basis</w:t>
      </w:r>
    </w:p>
    <w:p w:rsidR="00922730" w:rsidRPr="00922730" w:rsidRDefault="00922730" w:rsidP="00922730">
      <w:pPr>
        <w:spacing w:before="100" w:beforeAutospacing="1" w:after="100" w:afterAutospacing="1" w:line="240" w:lineRule="auto"/>
        <w:outlineLvl w:val="3"/>
        <w:rPr>
          <w:rFonts w:eastAsia="Times New Roman" w:cs="Times New Roman"/>
          <w:b/>
          <w:bCs/>
          <w:sz w:val="20"/>
          <w:szCs w:val="20"/>
        </w:rPr>
      </w:pPr>
    </w:p>
    <w:p w:rsidR="00AB51A0" w:rsidRPr="00AB51A0" w:rsidRDefault="00AB51A0" w:rsidP="00AB51A0">
      <w:pPr>
        <w:spacing w:before="100" w:beforeAutospacing="1" w:after="100" w:afterAutospacing="1" w:line="240" w:lineRule="auto"/>
        <w:outlineLvl w:val="3"/>
        <w:rPr>
          <w:rFonts w:eastAsia="Times New Roman" w:cs="Times New Roman"/>
          <w:b/>
          <w:bCs/>
          <w:sz w:val="20"/>
          <w:szCs w:val="20"/>
        </w:rPr>
      </w:pPr>
      <w:r w:rsidRPr="00AB51A0">
        <w:rPr>
          <w:rFonts w:eastAsia="Times New Roman" w:cs="Times New Roman"/>
          <w:b/>
          <w:bCs/>
          <w:sz w:val="20"/>
          <w:szCs w:val="20"/>
        </w:rPr>
        <w:lastRenderedPageBreak/>
        <w:t>If you were affected by a federally declared disaster</w:t>
      </w:r>
    </w:p>
    <w:p w:rsidR="00AB51A0" w:rsidRPr="00AB51A0" w:rsidRDefault="00AB51A0" w:rsidP="00B9238A">
      <w:pPr>
        <w:numPr>
          <w:ilvl w:val="0"/>
          <w:numId w:val="2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City/county you lived/worked/had property in</w:t>
      </w:r>
    </w:p>
    <w:p w:rsidR="00AB51A0" w:rsidRPr="00AB51A0" w:rsidRDefault="00AB51A0" w:rsidP="00B9238A">
      <w:pPr>
        <w:numPr>
          <w:ilvl w:val="0"/>
          <w:numId w:val="2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Records to support pr</w:t>
      </w:r>
      <w:r w:rsidR="0080453B">
        <w:rPr>
          <w:rFonts w:eastAsia="Times New Roman" w:cs="Times New Roman"/>
          <w:sz w:val="20"/>
          <w:szCs w:val="20"/>
        </w:rPr>
        <w:t>operty losses (appraisal, clean-</w:t>
      </w:r>
      <w:r w:rsidRPr="00AB51A0">
        <w:rPr>
          <w:rFonts w:eastAsia="Times New Roman" w:cs="Times New Roman"/>
          <w:sz w:val="20"/>
          <w:szCs w:val="20"/>
        </w:rPr>
        <w:t>up costs, etc.)</w:t>
      </w:r>
    </w:p>
    <w:p w:rsidR="00AB51A0" w:rsidRPr="00AB51A0" w:rsidRDefault="00AB51A0" w:rsidP="00B9238A">
      <w:pPr>
        <w:numPr>
          <w:ilvl w:val="0"/>
          <w:numId w:val="2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Records of rebuilding/repair costs</w:t>
      </w:r>
    </w:p>
    <w:p w:rsidR="00AB51A0" w:rsidRPr="00AB51A0" w:rsidRDefault="00AB51A0" w:rsidP="00B9238A">
      <w:pPr>
        <w:numPr>
          <w:ilvl w:val="0"/>
          <w:numId w:val="2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Insurance reimbursements/claims to be paid</w:t>
      </w:r>
    </w:p>
    <w:p w:rsidR="00AB51A0" w:rsidRPr="00AB51A0" w:rsidRDefault="00AB51A0" w:rsidP="00B9238A">
      <w:pPr>
        <w:numPr>
          <w:ilvl w:val="0"/>
          <w:numId w:val="2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FEMA assistance information</w:t>
      </w:r>
    </w:p>
    <w:p w:rsidR="00AB51A0" w:rsidRDefault="00AB51A0" w:rsidP="00B9238A">
      <w:pPr>
        <w:numPr>
          <w:ilvl w:val="0"/>
          <w:numId w:val="27"/>
        </w:numPr>
        <w:spacing w:before="100" w:beforeAutospacing="1" w:after="100" w:afterAutospacing="1" w:line="240" w:lineRule="auto"/>
        <w:rPr>
          <w:rFonts w:eastAsia="Times New Roman" w:cs="Times New Roman"/>
          <w:sz w:val="20"/>
          <w:szCs w:val="20"/>
        </w:rPr>
      </w:pPr>
      <w:r w:rsidRPr="00AB51A0">
        <w:rPr>
          <w:rFonts w:eastAsia="Times New Roman" w:cs="Times New Roman"/>
          <w:sz w:val="20"/>
          <w:szCs w:val="20"/>
        </w:rPr>
        <w:t xml:space="preserve">Check </w:t>
      </w:r>
      <w:hyperlink r:id="rId6" w:tooltip="Go to FEMA.gov website" w:history="1">
        <w:r w:rsidRPr="00AB51A0">
          <w:rPr>
            <w:rFonts w:eastAsia="Times New Roman" w:cs="Times New Roman"/>
            <w:color w:val="0000FF"/>
            <w:sz w:val="20"/>
            <w:szCs w:val="20"/>
            <w:u w:val="single"/>
          </w:rPr>
          <w:t xml:space="preserve">FEMA </w:t>
        </w:r>
      </w:hyperlink>
      <w:r w:rsidRPr="00AB51A0">
        <w:rPr>
          <w:rFonts w:eastAsia="Times New Roman" w:cs="Times New Roman"/>
          <w:sz w:val="20"/>
          <w:szCs w:val="20"/>
        </w:rPr>
        <w:t>site to see if my county has been declared a federal disaster area</w:t>
      </w:r>
    </w:p>
    <w:p w:rsidR="0080453B" w:rsidRDefault="00D41C02" w:rsidP="0080453B">
      <w:p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b/>
        </w:rPr>
        <w:t>The following is a</w:t>
      </w:r>
      <w:r w:rsidR="0080453B" w:rsidRPr="00D41C02">
        <w:rPr>
          <w:rFonts w:asciiTheme="majorHAnsi" w:eastAsia="Times New Roman" w:hAnsiTheme="majorHAnsi" w:cs="Times New Roman"/>
          <w:b/>
        </w:rPr>
        <w:t xml:space="preserve"> list of the more c</w:t>
      </w:r>
      <w:r>
        <w:rPr>
          <w:rFonts w:asciiTheme="majorHAnsi" w:eastAsia="Times New Roman" w:hAnsiTheme="majorHAnsi" w:cs="Times New Roman"/>
          <w:b/>
        </w:rPr>
        <w:t>ommon forms you may receive</w:t>
      </w:r>
      <w:r w:rsidR="0080453B" w:rsidRPr="00D41C02">
        <w:rPr>
          <w:rFonts w:asciiTheme="majorHAnsi" w:eastAsia="Times New Roman" w:hAnsiTheme="majorHAnsi" w:cs="Times New Roman"/>
          <w:b/>
        </w:rPr>
        <w:t xml:space="preserve"> this tax season.  Some are redundant to those </w:t>
      </w:r>
      <w:r w:rsidRPr="00D41C02">
        <w:rPr>
          <w:rFonts w:asciiTheme="majorHAnsi" w:eastAsia="Times New Roman" w:hAnsiTheme="majorHAnsi" w:cs="Times New Roman"/>
          <w:b/>
        </w:rPr>
        <w:t xml:space="preserve">listed </w:t>
      </w:r>
      <w:r w:rsidR="0080453B" w:rsidRPr="00D41C02">
        <w:rPr>
          <w:rFonts w:asciiTheme="majorHAnsi" w:eastAsia="Times New Roman" w:hAnsiTheme="majorHAnsi" w:cs="Times New Roman"/>
          <w:b/>
        </w:rPr>
        <w:t xml:space="preserve">above, but are </w:t>
      </w:r>
      <w:r>
        <w:rPr>
          <w:rFonts w:asciiTheme="majorHAnsi" w:eastAsia="Times New Roman" w:hAnsiTheme="majorHAnsi" w:cs="Times New Roman"/>
          <w:b/>
        </w:rPr>
        <w:t>organized below</w:t>
      </w:r>
      <w:r w:rsidR="0080453B" w:rsidRPr="00D41C02">
        <w:rPr>
          <w:rFonts w:asciiTheme="majorHAnsi" w:eastAsia="Times New Roman" w:hAnsiTheme="majorHAnsi" w:cs="Times New Roman"/>
          <w:b/>
        </w:rPr>
        <w:t xml:space="preserve"> to serve as a quick reference as you </w:t>
      </w:r>
      <w:r w:rsidRPr="00D41C02">
        <w:rPr>
          <w:rFonts w:asciiTheme="majorHAnsi" w:eastAsia="Times New Roman" w:hAnsiTheme="majorHAnsi" w:cs="Times New Roman"/>
          <w:b/>
        </w:rPr>
        <w:t>start to receive T</w:t>
      </w:r>
      <w:r w:rsidR="0080453B" w:rsidRPr="00D41C02">
        <w:rPr>
          <w:rFonts w:asciiTheme="majorHAnsi" w:eastAsia="Times New Roman" w:hAnsiTheme="majorHAnsi" w:cs="Times New Roman"/>
          <w:b/>
        </w:rPr>
        <w:t xml:space="preserve">ax </w:t>
      </w:r>
      <w:r w:rsidRPr="00D41C02">
        <w:rPr>
          <w:rFonts w:asciiTheme="majorHAnsi" w:eastAsia="Times New Roman" w:hAnsiTheme="majorHAnsi" w:cs="Times New Roman"/>
          <w:b/>
        </w:rPr>
        <w:t>Forms in the mail</w:t>
      </w:r>
      <w:r>
        <w:rPr>
          <w:rFonts w:asciiTheme="majorHAnsi" w:eastAsia="Times New Roman" w:hAnsiTheme="majorHAnsi" w:cs="Times New Roman"/>
        </w:rPr>
        <w:t>:</w:t>
      </w:r>
    </w:p>
    <w:p w:rsidR="00D41C02"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sz w:val="20"/>
          <w:szCs w:val="20"/>
        </w:rPr>
        <w:t>W-2s</w:t>
      </w:r>
      <w:r w:rsidRPr="00B9238A">
        <w:rPr>
          <w:rFonts w:eastAsia="Times New Roman" w:cs="Times New Roman"/>
          <w:sz w:val="20"/>
          <w:szCs w:val="20"/>
        </w:rPr>
        <w:t>:  Wages, Salaries, and Tips.  You will receive one from each employer you had during the year.</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B9238A"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1098</w:t>
      </w:r>
      <w:r w:rsidRPr="00B9238A">
        <w:rPr>
          <w:rFonts w:eastAsia="Times New Roman" w:cs="Times New Roman"/>
          <w:sz w:val="20"/>
          <w:szCs w:val="20"/>
        </w:rPr>
        <w:t>: Mortgage Interest Statement: Mortgage interest (and points) and certain mortgage insurance premiums paid of $600 or more.</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B9238A"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1099-C</w:t>
      </w:r>
      <w:r w:rsidRPr="00B9238A">
        <w:rPr>
          <w:rFonts w:eastAsia="Times New Roman" w:cs="Times New Roman"/>
          <w:sz w:val="20"/>
          <w:szCs w:val="20"/>
        </w:rPr>
        <w:t>: Cancellation of Debt: Cancellation of debt of $600 or more owed to a financial institution or other lender.</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1098-E</w:t>
      </w:r>
      <w:r w:rsidRPr="00B9238A">
        <w:rPr>
          <w:rFonts w:eastAsia="Times New Roman" w:cs="Times New Roman"/>
          <w:sz w:val="20"/>
          <w:szCs w:val="20"/>
        </w:rPr>
        <w:t>: Student Loan Interest Statement: Student loan interest paid of $600 or more.</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1099-Q</w:t>
      </w:r>
      <w:r w:rsidRPr="00B9238A">
        <w:rPr>
          <w:rFonts w:eastAsia="Times New Roman" w:cs="Times New Roman"/>
          <w:sz w:val="20"/>
          <w:szCs w:val="20"/>
        </w:rPr>
        <w:t xml:space="preserve">: Payments </w:t>
      </w:r>
      <w:proofErr w:type="gramStart"/>
      <w:r w:rsidRPr="00B9238A">
        <w:rPr>
          <w:rFonts w:eastAsia="Times New Roman" w:cs="Times New Roman"/>
          <w:sz w:val="20"/>
          <w:szCs w:val="20"/>
        </w:rPr>
        <w:t>From</w:t>
      </w:r>
      <w:proofErr w:type="gramEnd"/>
      <w:r w:rsidRPr="00B9238A">
        <w:rPr>
          <w:rFonts w:eastAsia="Times New Roman" w:cs="Times New Roman"/>
          <w:sz w:val="20"/>
          <w:szCs w:val="20"/>
        </w:rPr>
        <w:t xml:space="preserve"> Qualified Education Programs (Under Sections 529 and 530): Distributions received from a Section 529 qualified tuition program (QTP) or Coverdell Education Savings Account (ESA).</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1098-T</w:t>
      </w:r>
      <w:r w:rsidRPr="00B9238A">
        <w:rPr>
          <w:rFonts w:eastAsia="Times New Roman" w:cs="Times New Roman"/>
          <w:sz w:val="20"/>
          <w:szCs w:val="20"/>
        </w:rPr>
        <w:t>: Tuition Statement: Qualified tuition and related expenses paid and reimbursements or refunds received. Scholarships and grants may be reported, but it optional.</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B9238A"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1099-DIV</w:t>
      </w:r>
      <w:r w:rsidRPr="00B9238A">
        <w:rPr>
          <w:rFonts w:eastAsia="Times New Roman" w:cs="Times New Roman"/>
          <w:sz w:val="20"/>
          <w:szCs w:val="20"/>
        </w:rPr>
        <w:t>: Dividends and Distributions: Dividends, capital gain distributions, or nontaxable distributions paid on stock of $10 or more and liquidation distributions of $600 or more.</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1099-INT</w:t>
      </w:r>
      <w:r w:rsidRPr="00B9238A">
        <w:rPr>
          <w:rFonts w:eastAsia="Times New Roman" w:cs="Times New Roman"/>
          <w:sz w:val="20"/>
          <w:szCs w:val="20"/>
        </w:rPr>
        <w:t xml:space="preserve">: Interest Income: Interest income received of $10 or more ($600 or more in some cases). </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1099-B</w:t>
      </w:r>
      <w:r w:rsidRPr="00B9238A">
        <w:rPr>
          <w:rFonts w:eastAsia="Times New Roman" w:cs="Times New Roman"/>
          <w:sz w:val="20"/>
          <w:szCs w:val="20"/>
        </w:rPr>
        <w:t xml:space="preserve">: Proceeds from Broker and Barter Exchange Transactions: Information on sales or redemptions of securities, futures transactions, commodities, and barter exchange transactions </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1099-G</w:t>
      </w:r>
      <w:r w:rsidRPr="00B9238A">
        <w:rPr>
          <w:rFonts w:eastAsia="Times New Roman" w:cs="Times New Roman"/>
          <w:sz w:val="20"/>
          <w:szCs w:val="20"/>
        </w:rPr>
        <w:t>: Certain Government Payments: Unemployment compensation, state and local income tax refunds, agricultural payments, and taxable government grants.</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1099-H</w:t>
      </w:r>
      <w:r w:rsidRPr="00B9238A">
        <w:rPr>
          <w:rFonts w:eastAsia="Times New Roman" w:cs="Times New Roman"/>
          <w:sz w:val="20"/>
          <w:szCs w:val="20"/>
        </w:rPr>
        <w:t>: Health Coverage Tax Credit (HCTC) Advance Payments: Advance payments of health insurance premiums received by eligible trade adjustment assistance (TAA), Reemployment TAA, or Pension Benefit Guaranty Corporation (PBGC) pension recipients.</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1099-K</w:t>
      </w:r>
      <w:r w:rsidRPr="00B9238A">
        <w:rPr>
          <w:rFonts w:eastAsia="Times New Roman" w:cs="Times New Roman"/>
          <w:sz w:val="20"/>
          <w:szCs w:val="20"/>
        </w:rPr>
        <w:t>: Merchant Card and Third Party Network Payments: Payments received by credit card or payments of more than $20,000 received through a third party payment network.</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1099-LTC</w:t>
      </w:r>
      <w:r w:rsidRPr="00B9238A">
        <w:rPr>
          <w:rFonts w:eastAsia="Times New Roman" w:cs="Times New Roman"/>
          <w:sz w:val="20"/>
          <w:szCs w:val="20"/>
        </w:rPr>
        <w:t xml:space="preserve">: Long-Term Care and Accelerated Death Benefits: Payments received under a long-term care insurance contract and accelerated death benefits received under a life insurance contract or </w:t>
      </w:r>
      <w:proofErr w:type="spellStart"/>
      <w:r w:rsidRPr="00B9238A">
        <w:rPr>
          <w:rFonts w:eastAsia="Times New Roman" w:cs="Times New Roman"/>
          <w:sz w:val="20"/>
          <w:szCs w:val="20"/>
        </w:rPr>
        <w:t>viatical</w:t>
      </w:r>
      <w:proofErr w:type="spellEnd"/>
      <w:r w:rsidRPr="00B9238A">
        <w:rPr>
          <w:rFonts w:eastAsia="Times New Roman" w:cs="Times New Roman"/>
          <w:sz w:val="20"/>
          <w:szCs w:val="20"/>
        </w:rPr>
        <w:t xml:space="preserve"> settlement.</w:t>
      </w:r>
    </w:p>
    <w:p w:rsidR="00B9238A" w:rsidRDefault="00B9238A" w:rsidP="00B9238A">
      <w:pPr>
        <w:pStyle w:val="ListParagraph"/>
        <w:spacing w:before="100" w:beforeAutospacing="1" w:after="100" w:afterAutospacing="1" w:line="240" w:lineRule="auto"/>
        <w:rPr>
          <w:rFonts w:eastAsia="Times New Roman" w:cs="Times New Roman"/>
          <w:sz w:val="20"/>
          <w:szCs w:val="20"/>
        </w:rPr>
      </w:pP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B9238A" w:rsidRDefault="00B9238A" w:rsidP="00B9238A">
      <w:pPr>
        <w:pStyle w:val="ListParagraph"/>
        <w:spacing w:before="100" w:beforeAutospacing="1" w:after="100" w:afterAutospacing="1" w:line="240" w:lineRule="auto"/>
        <w:rPr>
          <w:rFonts w:eastAsia="Times New Roman" w:cs="Times New Roman"/>
          <w:b/>
          <w:bCs/>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1099-OID</w:t>
      </w:r>
      <w:r w:rsidRPr="00B9238A">
        <w:rPr>
          <w:rFonts w:eastAsia="Times New Roman" w:cs="Times New Roman"/>
          <w:sz w:val="20"/>
          <w:szCs w:val="20"/>
        </w:rPr>
        <w:t>: Original Issue Discount: Original issue discount (OID) of $10 or more on a bond or other indebtedness.</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1099-PATR</w:t>
      </w:r>
      <w:r w:rsidRPr="00B9238A">
        <w:rPr>
          <w:rFonts w:eastAsia="Times New Roman" w:cs="Times New Roman"/>
          <w:sz w:val="20"/>
          <w:szCs w:val="20"/>
        </w:rPr>
        <w:t xml:space="preserve">: Taxable Distributions Received </w:t>
      </w:r>
      <w:proofErr w:type="gramStart"/>
      <w:r w:rsidRPr="00B9238A">
        <w:rPr>
          <w:rFonts w:eastAsia="Times New Roman" w:cs="Times New Roman"/>
          <w:sz w:val="20"/>
          <w:szCs w:val="20"/>
        </w:rPr>
        <w:t>From</w:t>
      </w:r>
      <w:proofErr w:type="gramEnd"/>
      <w:r w:rsidRPr="00B9238A">
        <w:rPr>
          <w:rFonts w:eastAsia="Times New Roman" w:cs="Times New Roman"/>
          <w:sz w:val="20"/>
          <w:szCs w:val="20"/>
        </w:rPr>
        <w:t xml:space="preserve"> Cooperatives: Passed-through distributions received from a cooperative of $10 or more, including pass-through credits and domestic produc</w:t>
      </w:r>
      <w:r w:rsidR="00B9238A">
        <w:rPr>
          <w:rFonts w:eastAsia="Times New Roman" w:cs="Times New Roman"/>
          <w:sz w:val="20"/>
          <w:szCs w:val="20"/>
        </w:rPr>
        <w:t xml:space="preserve">tion </w:t>
      </w:r>
      <w:r w:rsidRPr="00B9238A">
        <w:rPr>
          <w:rFonts w:eastAsia="Times New Roman" w:cs="Times New Roman"/>
          <w:sz w:val="20"/>
          <w:szCs w:val="20"/>
        </w:rPr>
        <w:t>activities deductions.</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 xml:space="preserve">Form 1099-R: </w:t>
      </w:r>
      <w:r w:rsidRPr="00B9238A">
        <w:rPr>
          <w:rFonts w:eastAsia="Times New Roman" w:cs="Times New Roman"/>
          <w:sz w:val="20"/>
          <w:szCs w:val="20"/>
        </w:rPr>
        <w:t>Distributions From Pensions, Annuities, Retirement or Profit-Sharing Plans, IRAs, Insurance Contracts, etc.: Distributions of $10 or more received from a retirement plan, profit sharing plan, regular or Roth IRA, an insurance contract, an annuity, survivor income benefit plan. Also reports retirement plan rollovers, certain disability payments, death benefit payments, and distributions from nonqualified deferred compensation plans.</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 xml:space="preserve">Form 1099-S: </w:t>
      </w:r>
      <w:r w:rsidRPr="00B9238A">
        <w:rPr>
          <w:rFonts w:eastAsia="Times New Roman" w:cs="Times New Roman"/>
          <w:sz w:val="20"/>
          <w:szCs w:val="20"/>
        </w:rPr>
        <w:t xml:space="preserve">Proceeds </w:t>
      </w:r>
      <w:proofErr w:type="gramStart"/>
      <w:r w:rsidRPr="00B9238A">
        <w:rPr>
          <w:rFonts w:eastAsia="Times New Roman" w:cs="Times New Roman"/>
          <w:sz w:val="20"/>
          <w:szCs w:val="20"/>
        </w:rPr>
        <w:t>From</w:t>
      </w:r>
      <w:proofErr w:type="gramEnd"/>
      <w:r w:rsidRPr="00B9238A">
        <w:rPr>
          <w:rFonts w:eastAsia="Times New Roman" w:cs="Times New Roman"/>
          <w:sz w:val="20"/>
          <w:szCs w:val="20"/>
        </w:rPr>
        <w:t xml:space="preserve"> Real Estate Transactions: Gross proceeds of $600 or more from the sale or exchange of real estate.</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1099-SA</w:t>
      </w:r>
      <w:r w:rsidRPr="00B9238A">
        <w:rPr>
          <w:rFonts w:eastAsia="Times New Roman" w:cs="Times New Roman"/>
          <w:sz w:val="20"/>
          <w:szCs w:val="20"/>
        </w:rPr>
        <w:t xml:space="preserve">: Distributions </w:t>
      </w:r>
      <w:proofErr w:type="gramStart"/>
      <w:r w:rsidRPr="00B9238A">
        <w:rPr>
          <w:rFonts w:eastAsia="Times New Roman" w:cs="Times New Roman"/>
          <w:sz w:val="20"/>
          <w:szCs w:val="20"/>
        </w:rPr>
        <w:t>From</w:t>
      </w:r>
      <w:proofErr w:type="gramEnd"/>
      <w:r w:rsidRPr="00B9238A">
        <w:rPr>
          <w:rFonts w:eastAsia="Times New Roman" w:cs="Times New Roman"/>
          <w:sz w:val="20"/>
          <w:szCs w:val="20"/>
        </w:rPr>
        <w:t xml:space="preserve"> an HSA, Archer MSA, or Medicare Advantage MSA: Distributions from health savings accounts, Archer medical savings accounts, and Medicare Advantage medical savings accounts.</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1099-A</w:t>
      </w:r>
      <w:r w:rsidRPr="00B9238A">
        <w:rPr>
          <w:rFonts w:eastAsia="Times New Roman" w:cs="Times New Roman"/>
          <w:sz w:val="20"/>
          <w:szCs w:val="20"/>
        </w:rPr>
        <w:t>: Acquisition or Abandonment of Secured Property: Information about the acquisition by the lender or abandonment by the borrower of property that is security for a debt.</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1099-MISC</w:t>
      </w:r>
      <w:r w:rsidRPr="00B9238A">
        <w:rPr>
          <w:rFonts w:eastAsia="Times New Roman" w:cs="Times New Roman"/>
          <w:sz w:val="20"/>
          <w:szCs w:val="20"/>
        </w:rPr>
        <w:t>: Miscellaneous Income: Reports payments of $600 or more made in the course of business to a contractor or other service provider. Other reportable business payments include rents of $600 or more to an individual landlord, partnership, or estate; attorney’s fees of any amount; barter exchange services valued at $600 or more; wages of a decease</w:t>
      </w:r>
      <w:r w:rsidR="00B9238A">
        <w:rPr>
          <w:rFonts w:eastAsia="Times New Roman" w:cs="Times New Roman"/>
          <w:sz w:val="20"/>
          <w:szCs w:val="20"/>
        </w:rPr>
        <w:t xml:space="preserve">d employee paid to an estate or </w:t>
      </w:r>
      <w:r w:rsidRPr="00B9238A">
        <w:rPr>
          <w:rFonts w:eastAsia="Times New Roman" w:cs="Times New Roman"/>
          <w:sz w:val="20"/>
          <w:szCs w:val="20"/>
        </w:rPr>
        <w:t>beneficiary; and royalties of $10 or more.</w:t>
      </w:r>
    </w:p>
    <w:p w:rsidR="00B9238A" w:rsidRPr="00B9238A" w:rsidRDefault="00B9238A" w:rsidP="00B9238A">
      <w:pPr>
        <w:pStyle w:val="ListParagraph"/>
        <w:spacing w:before="100" w:beforeAutospacing="1" w:after="100" w:afterAutospacing="1" w:line="240" w:lineRule="auto"/>
        <w:rPr>
          <w:rFonts w:eastAsia="Times New Roman" w:cs="Times New Roman"/>
          <w:sz w:val="20"/>
          <w:szCs w:val="20"/>
        </w:rPr>
      </w:pPr>
    </w:p>
    <w:p w:rsidR="00D41C02" w:rsidRPr="00B9238A" w:rsidRDefault="00D41C02" w:rsidP="00B9238A">
      <w:pPr>
        <w:pStyle w:val="ListParagraph"/>
        <w:numPr>
          <w:ilvl w:val="0"/>
          <w:numId w:val="28"/>
        </w:numPr>
        <w:spacing w:before="100" w:beforeAutospacing="1" w:after="100" w:afterAutospacing="1" w:line="240" w:lineRule="auto"/>
        <w:rPr>
          <w:rFonts w:eastAsia="Times New Roman" w:cs="Times New Roman"/>
          <w:sz w:val="20"/>
          <w:szCs w:val="20"/>
        </w:rPr>
      </w:pPr>
      <w:r w:rsidRPr="00B9238A">
        <w:rPr>
          <w:rFonts w:eastAsia="Times New Roman" w:cs="Times New Roman"/>
          <w:b/>
          <w:bCs/>
          <w:sz w:val="20"/>
          <w:szCs w:val="20"/>
        </w:rPr>
        <w:t>Form 1098-C</w:t>
      </w:r>
      <w:r w:rsidRPr="00B9238A">
        <w:rPr>
          <w:rFonts w:eastAsia="Times New Roman" w:cs="Times New Roman"/>
          <w:sz w:val="20"/>
          <w:szCs w:val="20"/>
        </w:rPr>
        <w:t>: Contributions of Motor Vehicles, Boats, and Airplanes: Information regarding a donated motor vehicle, boat or airplane with a claimed value of more than $500.</w:t>
      </w:r>
    </w:p>
    <w:p w:rsidR="00D41C02" w:rsidRPr="00D41C02" w:rsidRDefault="00D41C02" w:rsidP="0080453B">
      <w:pPr>
        <w:spacing w:before="100" w:beforeAutospacing="1" w:after="100" w:afterAutospacing="1" w:line="240" w:lineRule="auto"/>
        <w:rPr>
          <w:rFonts w:asciiTheme="majorHAnsi" w:eastAsia="Times New Roman" w:hAnsiTheme="majorHAnsi" w:cs="Times New Roman"/>
        </w:rPr>
      </w:pPr>
    </w:p>
    <w:p w:rsidR="00D142DE" w:rsidRPr="00AB51A0" w:rsidRDefault="00D142DE">
      <w:pPr>
        <w:rPr>
          <w:sz w:val="20"/>
          <w:szCs w:val="20"/>
        </w:rPr>
      </w:pPr>
    </w:p>
    <w:sectPr w:rsidR="00D142DE" w:rsidRPr="00AB5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157"/>
    <w:multiLevelType w:val="multilevel"/>
    <w:tmpl w:val="DA08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4623D"/>
    <w:multiLevelType w:val="hybridMultilevel"/>
    <w:tmpl w:val="B9D4AD48"/>
    <w:lvl w:ilvl="0" w:tplc="93280F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77EDB"/>
    <w:multiLevelType w:val="multilevel"/>
    <w:tmpl w:val="F298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971FF"/>
    <w:multiLevelType w:val="hybridMultilevel"/>
    <w:tmpl w:val="366E8E28"/>
    <w:lvl w:ilvl="0" w:tplc="93280F6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A3D4F"/>
    <w:multiLevelType w:val="multilevel"/>
    <w:tmpl w:val="A3184F28"/>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97C55"/>
    <w:multiLevelType w:val="multilevel"/>
    <w:tmpl w:val="2490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80C7D"/>
    <w:multiLevelType w:val="multilevel"/>
    <w:tmpl w:val="8D70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F477F"/>
    <w:multiLevelType w:val="multilevel"/>
    <w:tmpl w:val="5122FF3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9716A8"/>
    <w:multiLevelType w:val="multilevel"/>
    <w:tmpl w:val="E3D8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B0D18"/>
    <w:multiLevelType w:val="multilevel"/>
    <w:tmpl w:val="E86E563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14624"/>
    <w:multiLevelType w:val="multilevel"/>
    <w:tmpl w:val="13621EE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C6191"/>
    <w:multiLevelType w:val="multilevel"/>
    <w:tmpl w:val="783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190481"/>
    <w:multiLevelType w:val="multilevel"/>
    <w:tmpl w:val="D81E7DB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A0737"/>
    <w:multiLevelType w:val="multilevel"/>
    <w:tmpl w:val="E23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53357"/>
    <w:multiLevelType w:val="multilevel"/>
    <w:tmpl w:val="A3AEF89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723421"/>
    <w:multiLevelType w:val="multilevel"/>
    <w:tmpl w:val="4C2A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642CD3"/>
    <w:multiLevelType w:val="multilevel"/>
    <w:tmpl w:val="CA4084D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9B0E3F"/>
    <w:multiLevelType w:val="multilevel"/>
    <w:tmpl w:val="8F82D92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E21E9"/>
    <w:multiLevelType w:val="multilevel"/>
    <w:tmpl w:val="38EA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35522"/>
    <w:multiLevelType w:val="multilevel"/>
    <w:tmpl w:val="99DAD55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F2D8D"/>
    <w:multiLevelType w:val="multilevel"/>
    <w:tmpl w:val="72301D1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676EFB"/>
    <w:multiLevelType w:val="multilevel"/>
    <w:tmpl w:val="D408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9D53B6"/>
    <w:multiLevelType w:val="multilevel"/>
    <w:tmpl w:val="6B2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C25143"/>
    <w:multiLevelType w:val="multilevel"/>
    <w:tmpl w:val="8F367AE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32CE4"/>
    <w:multiLevelType w:val="multilevel"/>
    <w:tmpl w:val="DE28231E"/>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766031"/>
    <w:multiLevelType w:val="multilevel"/>
    <w:tmpl w:val="0B0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AD5D08"/>
    <w:multiLevelType w:val="multilevel"/>
    <w:tmpl w:val="8CBCAC2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CB54B8"/>
    <w:multiLevelType w:val="multilevel"/>
    <w:tmpl w:val="CB8E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6"/>
  </w:num>
  <w:num w:numId="4">
    <w:abstractNumId w:val="15"/>
  </w:num>
  <w:num w:numId="5">
    <w:abstractNumId w:val="5"/>
  </w:num>
  <w:num w:numId="6">
    <w:abstractNumId w:val="18"/>
  </w:num>
  <w:num w:numId="7">
    <w:abstractNumId w:val="22"/>
  </w:num>
  <w:num w:numId="8">
    <w:abstractNumId w:val="27"/>
  </w:num>
  <w:num w:numId="9">
    <w:abstractNumId w:val="2"/>
  </w:num>
  <w:num w:numId="10">
    <w:abstractNumId w:val="13"/>
  </w:num>
  <w:num w:numId="11">
    <w:abstractNumId w:val="11"/>
  </w:num>
  <w:num w:numId="12">
    <w:abstractNumId w:val="0"/>
  </w:num>
  <w:num w:numId="13">
    <w:abstractNumId w:val="21"/>
  </w:num>
  <w:num w:numId="14">
    <w:abstractNumId w:val="20"/>
  </w:num>
  <w:num w:numId="15">
    <w:abstractNumId w:val="7"/>
  </w:num>
  <w:num w:numId="16">
    <w:abstractNumId w:val="14"/>
  </w:num>
  <w:num w:numId="17">
    <w:abstractNumId w:val="26"/>
  </w:num>
  <w:num w:numId="18">
    <w:abstractNumId w:val="10"/>
  </w:num>
  <w:num w:numId="19">
    <w:abstractNumId w:val="23"/>
  </w:num>
  <w:num w:numId="20">
    <w:abstractNumId w:val="16"/>
  </w:num>
  <w:num w:numId="21">
    <w:abstractNumId w:val="17"/>
  </w:num>
  <w:num w:numId="22">
    <w:abstractNumId w:val="9"/>
  </w:num>
  <w:num w:numId="23">
    <w:abstractNumId w:val="4"/>
  </w:num>
  <w:num w:numId="24">
    <w:abstractNumId w:val="19"/>
  </w:num>
  <w:num w:numId="25">
    <w:abstractNumId w:val="24"/>
  </w:num>
  <w:num w:numId="26">
    <w:abstractNumId w:val="3"/>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A0"/>
    <w:rsid w:val="000026A8"/>
    <w:rsid w:val="000328E8"/>
    <w:rsid w:val="000E1E61"/>
    <w:rsid w:val="00236CFA"/>
    <w:rsid w:val="00363D7E"/>
    <w:rsid w:val="0039215A"/>
    <w:rsid w:val="003C6425"/>
    <w:rsid w:val="00400A0D"/>
    <w:rsid w:val="00624C24"/>
    <w:rsid w:val="006409A3"/>
    <w:rsid w:val="00673A37"/>
    <w:rsid w:val="006B4F7C"/>
    <w:rsid w:val="007D53BB"/>
    <w:rsid w:val="0080453B"/>
    <w:rsid w:val="00826F33"/>
    <w:rsid w:val="008343E4"/>
    <w:rsid w:val="00883E50"/>
    <w:rsid w:val="008B7F6F"/>
    <w:rsid w:val="00922730"/>
    <w:rsid w:val="00984579"/>
    <w:rsid w:val="00A14BE6"/>
    <w:rsid w:val="00AB51A0"/>
    <w:rsid w:val="00B341C5"/>
    <w:rsid w:val="00B65197"/>
    <w:rsid w:val="00B9238A"/>
    <w:rsid w:val="00BB67FD"/>
    <w:rsid w:val="00C70850"/>
    <w:rsid w:val="00CB00BD"/>
    <w:rsid w:val="00CE7050"/>
    <w:rsid w:val="00D142DE"/>
    <w:rsid w:val="00D41C02"/>
    <w:rsid w:val="00D44834"/>
    <w:rsid w:val="00EC2216"/>
    <w:rsid w:val="00EE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B51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51A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B51A0"/>
    <w:rPr>
      <w:color w:val="0000FF"/>
      <w:u w:val="single"/>
    </w:rPr>
  </w:style>
  <w:style w:type="paragraph" w:styleId="ListParagraph">
    <w:name w:val="List Paragraph"/>
    <w:basedOn w:val="Normal"/>
    <w:uiPriority w:val="34"/>
    <w:qFormat/>
    <w:rsid w:val="00B92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B51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51A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B51A0"/>
    <w:rPr>
      <w:color w:val="0000FF"/>
      <w:u w:val="single"/>
    </w:rPr>
  </w:style>
  <w:style w:type="paragraph" w:styleId="ListParagraph">
    <w:name w:val="List Paragraph"/>
    <w:basedOn w:val="Normal"/>
    <w:uiPriority w:val="34"/>
    <w:qFormat/>
    <w:rsid w:val="00B92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m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Jaws 3</dc:creator>
  <cp:lastModifiedBy>Jaws 3</cp:lastModifiedBy>
  <cp:revision>2</cp:revision>
  <cp:lastPrinted>2014-01-08T18:42:00Z</cp:lastPrinted>
  <dcterms:created xsi:type="dcterms:W3CDTF">2017-01-10T02:26:00Z</dcterms:created>
  <dcterms:modified xsi:type="dcterms:W3CDTF">2017-01-10T02:26:00Z</dcterms:modified>
</cp:coreProperties>
</file>